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2D1B" w14:textId="3AAA5AAC" w:rsidR="00C801EF" w:rsidRPr="00C801EF" w:rsidRDefault="00C801EF" w:rsidP="00C801EF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19E8A2AA" w14:textId="35966A1F" w:rsidR="00C801EF" w:rsidRPr="00C801EF" w:rsidRDefault="00DF43AA" w:rsidP="00A537DE">
      <w:pPr>
        <w:pStyle w:val="paragraph"/>
        <w:spacing w:before="0" w:beforeAutospacing="0" w:after="0" w:afterAutospacing="0"/>
        <w:jc w:val="right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Monday 23</w:t>
      </w:r>
      <w:r w:rsidRPr="00DF43AA">
        <w:rPr>
          <w:rStyle w:val="scxw119015381"/>
          <w:rFonts w:ascii="Ebrima" w:hAnsi="Ebrima" w:cs="Arial"/>
          <w:sz w:val="20"/>
          <w:szCs w:val="20"/>
          <w:vertAlign w:val="superscript"/>
        </w:rPr>
        <w:t>rd</w:t>
      </w:r>
      <w:r>
        <w:rPr>
          <w:rStyle w:val="scxw119015381"/>
          <w:rFonts w:ascii="Ebrima" w:hAnsi="Ebrima" w:cs="Arial"/>
          <w:sz w:val="20"/>
          <w:szCs w:val="20"/>
        </w:rPr>
        <w:t xml:space="preserve"> J</w:t>
      </w:r>
      <w:r w:rsidR="00F512E9">
        <w:rPr>
          <w:rStyle w:val="scxw119015381"/>
          <w:rFonts w:ascii="Ebrima" w:hAnsi="Ebrima" w:cs="Arial"/>
          <w:sz w:val="20"/>
          <w:szCs w:val="20"/>
        </w:rPr>
        <w:t>anuary 2023</w:t>
      </w:r>
    </w:p>
    <w:p w14:paraId="651C214C" w14:textId="77777777" w:rsidR="008E2463" w:rsidRDefault="008E2463" w:rsidP="00C801EF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551C208A" w14:textId="77777777" w:rsidR="008E2463" w:rsidRDefault="008E2463" w:rsidP="00C801EF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189E3211" w14:textId="73F14BC9" w:rsidR="00C801EF" w:rsidRDefault="00C801EF" w:rsidP="00C801EF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  <w:r w:rsidRPr="00C801EF">
        <w:rPr>
          <w:rStyle w:val="scxw119015381"/>
          <w:rFonts w:ascii="Ebrima" w:hAnsi="Ebrima" w:cs="Arial"/>
          <w:sz w:val="20"/>
          <w:szCs w:val="20"/>
        </w:rPr>
        <w:t xml:space="preserve">Dear </w:t>
      </w:r>
      <w:r w:rsidR="00A33A2A">
        <w:rPr>
          <w:rStyle w:val="scxw119015381"/>
          <w:rFonts w:ascii="Ebrima" w:hAnsi="Ebrima" w:cs="Arial"/>
          <w:sz w:val="20"/>
          <w:szCs w:val="20"/>
        </w:rPr>
        <w:t>Parents and Carers,</w:t>
      </w:r>
    </w:p>
    <w:p w14:paraId="3FFE8C39" w14:textId="77777777" w:rsidR="00F512E9" w:rsidRPr="00C801EF" w:rsidRDefault="00F512E9" w:rsidP="00C801EF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1934F579" w14:textId="2AB20B61" w:rsidR="00C801EF" w:rsidRDefault="004C62A2" w:rsidP="00C801EF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b/>
          <w:bCs/>
          <w:sz w:val="20"/>
          <w:szCs w:val="20"/>
        </w:rPr>
      </w:pPr>
      <w:r>
        <w:rPr>
          <w:rStyle w:val="scxw119015381"/>
          <w:rFonts w:ascii="Ebrima" w:hAnsi="Ebrima" w:cs="Arial"/>
          <w:b/>
          <w:bCs/>
          <w:sz w:val="20"/>
          <w:szCs w:val="20"/>
        </w:rPr>
        <w:t>Strike Action Announced by NEU</w:t>
      </w:r>
    </w:p>
    <w:p w14:paraId="0B6B62D5" w14:textId="31BB29A5" w:rsidR="008E2463" w:rsidRPr="008E2463" w:rsidRDefault="008E2463" w:rsidP="00C801EF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5E981292" w14:textId="08AA6A8D" w:rsidR="004C62A2" w:rsidRPr="008E2463" w:rsidRDefault="00A33A2A" w:rsidP="008E2463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You may have seen in the media recently that the Teaching Union NEU have announced that some teachers may be striking on the following dates:</w:t>
      </w:r>
    </w:p>
    <w:p w14:paraId="4DF5853B" w14:textId="77777777" w:rsidR="003C773F" w:rsidRPr="003C773F" w:rsidRDefault="003C773F" w:rsidP="00B1726C">
      <w:pPr>
        <w:pStyle w:val="xmsonormal"/>
        <w:numPr>
          <w:ilvl w:val="0"/>
          <w:numId w:val="5"/>
        </w:numPr>
        <w:shd w:val="clear" w:color="auto" w:fill="FFFFFF"/>
        <w:jc w:val="both"/>
        <w:rPr>
          <w:rFonts w:ascii="Ebrima" w:hAnsi="Ebrima" w:cs="Arial"/>
          <w:color w:val="000000"/>
          <w:sz w:val="20"/>
          <w:szCs w:val="20"/>
        </w:rPr>
      </w:pPr>
      <w:r w:rsidRPr="003C773F">
        <w:rPr>
          <w:rFonts w:ascii="Ebrima" w:hAnsi="Ebrima" w:cs="Arial"/>
          <w:color w:val="000000"/>
          <w:sz w:val="20"/>
          <w:szCs w:val="20"/>
        </w:rPr>
        <w:t>Wednesday 1 February 2023: all eligible members in England and Wales.</w:t>
      </w:r>
    </w:p>
    <w:p w14:paraId="64858990" w14:textId="77777777" w:rsidR="003C773F" w:rsidRPr="003C773F" w:rsidRDefault="003C773F" w:rsidP="00B1726C">
      <w:pPr>
        <w:pStyle w:val="xmsonormal"/>
        <w:numPr>
          <w:ilvl w:val="0"/>
          <w:numId w:val="5"/>
        </w:numPr>
        <w:shd w:val="clear" w:color="auto" w:fill="FFFFFF"/>
        <w:jc w:val="both"/>
        <w:rPr>
          <w:rFonts w:ascii="Ebrima" w:hAnsi="Ebrima" w:cs="Arial"/>
          <w:color w:val="000000"/>
          <w:sz w:val="20"/>
          <w:szCs w:val="20"/>
        </w:rPr>
      </w:pPr>
      <w:r w:rsidRPr="003C773F">
        <w:rPr>
          <w:rFonts w:ascii="Ebrima" w:hAnsi="Ebrima" w:cs="Arial"/>
          <w:color w:val="000000"/>
          <w:sz w:val="20"/>
          <w:szCs w:val="20"/>
        </w:rPr>
        <w:t xml:space="preserve">Thursday 2 March 2023: all eligible members in the following English regions: London, </w:t>
      </w:r>
      <w:proofErr w:type="gramStart"/>
      <w:r w:rsidRPr="003C773F">
        <w:rPr>
          <w:rFonts w:ascii="Ebrima" w:hAnsi="Ebrima" w:cs="Arial"/>
          <w:color w:val="000000"/>
          <w:sz w:val="20"/>
          <w:szCs w:val="20"/>
        </w:rPr>
        <w:t>South East</w:t>
      </w:r>
      <w:proofErr w:type="gramEnd"/>
      <w:r w:rsidRPr="003C773F">
        <w:rPr>
          <w:rFonts w:ascii="Ebrima" w:hAnsi="Ebrima" w:cs="Arial"/>
          <w:color w:val="000000"/>
          <w:sz w:val="20"/>
          <w:szCs w:val="20"/>
        </w:rPr>
        <w:t>, South West.</w:t>
      </w:r>
    </w:p>
    <w:p w14:paraId="71FB5757" w14:textId="77777777" w:rsidR="003C773F" w:rsidRPr="003C773F" w:rsidRDefault="003C773F" w:rsidP="00B1726C">
      <w:pPr>
        <w:pStyle w:val="xmsonormal"/>
        <w:numPr>
          <w:ilvl w:val="0"/>
          <w:numId w:val="5"/>
        </w:numPr>
        <w:shd w:val="clear" w:color="auto" w:fill="FFFFFF"/>
        <w:jc w:val="both"/>
        <w:rPr>
          <w:rFonts w:ascii="Ebrima" w:hAnsi="Ebrima" w:cs="Arial"/>
          <w:color w:val="000000"/>
          <w:sz w:val="20"/>
          <w:szCs w:val="20"/>
        </w:rPr>
      </w:pPr>
      <w:r w:rsidRPr="003C773F">
        <w:rPr>
          <w:rFonts w:ascii="Ebrima" w:hAnsi="Ebrima" w:cs="Arial"/>
          <w:color w:val="000000"/>
          <w:sz w:val="20"/>
          <w:szCs w:val="20"/>
        </w:rPr>
        <w:t>Wednesday 15 March 2023: all eligible members in England and Wales.</w:t>
      </w:r>
    </w:p>
    <w:p w14:paraId="52529260" w14:textId="77777777" w:rsidR="003C773F" w:rsidRPr="003C773F" w:rsidRDefault="003C773F" w:rsidP="00B1726C">
      <w:pPr>
        <w:pStyle w:val="xmsonormal"/>
        <w:numPr>
          <w:ilvl w:val="0"/>
          <w:numId w:val="5"/>
        </w:numPr>
        <w:shd w:val="clear" w:color="auto" w:fill="FFFFFF"/>
        <w:jc w:val="both"/>
        <w:rPr>
          <w:rFonts w:ascii="Ebrima" w:hAnsi="Ebrima" w:cs="Arial"/>
          <w:color w:val="000000"/>
          <w:sz w:val="20"/>
          <w:szCs w:val="20"/>
        </w:rPr>
      </w:pPr>
      <w:r w:rsidRPr="003C773F">
        <w:rPr>
          <w:rFonts w:ascii="Ebrima" w:hAnsi="Ebrima" w:cs="Arial"/>
          <w:color w:val="000000"/>
          <w:sz w:val="20"/>
          <w:szCs w:val="20"/>
        </w:rPr>
        <w:t>Thursday 16 March 2023: all eligible members in England and Wales.</w:t>
      </w:r>
    </w:p>
    <w:p w14:paraId="2E618931" w14:textId="68F9093F" w:rsidR="00A33A2A" w:rsidRDefault="004A6F21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The NEU have stated that there will be no more than two days of strike at any one school.</w:t>
      </w:r>
      <w:r w:rsidR="00A33A2A">
        <w:rPr>
          <w:rStyle w:val="scxw119015381"/>
          <w:rFonts w:ascii="Ebrima" w:hAnsi="Ebrima" w:cs="Arial"/>
          <w:sz w:val="20"/>
          <w:szCs w:val="20"/>
        </w:rPr>
        <w:t xml:space="preserve">  When workers go on strike, it means that they do not work on the agreed date, </w:t>
      </w:r>
      <w:proofErr w:type="gramStart"/>
      <w:r w:rsidR="00A33A2A">
        <w:rPr>
          <w:rStyle w:val="scxw119015381"/>
          <w:rFonts w:ascii="Ebrima" w:hAnsi="Ebrima" w:cs="Arial"/>
          <w:sz w:val="20"/>
          <w:szCs w:val="20"/>
        </w:rPr>
        <w:t>in order to</w:t>
      </w:r>
      <w:proofErr w:type="gramEnd"/>
      <w:r w:rsidR="00A33A2A">
        <w:rPr>
          <w:rStyle w:val="scxw119015381"/>
          <w:rFonts w:ascii="Ebrima" w:hAnsi="Ebrima" w:cs="Arial"/>
          <w:sz w:val="20"/>
          <w:szCs w:val="20"/>
        </w:rPr>
        <w:t xml:space="preserve"> peacefully communicate their views.  </w:t>
      </w:r>
    </w:p>
    <w:p w14:paraId="05CE0291" w14:textId="4B4530EB" w:rsidR="00A33A2A" w:rsidRDefault="00A33A2A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5F4F8D73" w14:textId="7D4F99B9" w:rsidR="00A33A2A" w:rsidRDefault="00A33A2A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 xml:space="preserve">As a school team, we are carrying out risk assessments to look at the school’s ability to remain fully open if </w:t>
      </w:r>
      <w:proofErr w:type="gramStart"/>
      <w:r>
        <w:rPr>
          <w:rStyle w:val="scxw119015381"/>
          <w:rFonts w:ascii="Ebrima" w:hAnsi="Ebrima" w:cs="Arial"/>
          <w:sz w:val="20"/>
          <w:szCs w:val="20"/>
        </w:rPr>
        <w:t>a number of</w:t>
      </w:r>
      <w:proofErr w:type="gramEnd"/>
      <w:r>
        <w:rPr>
          <w:rStyle w:val="scxw119015381"/>
          <w:rFonts w:ascii="Ebrima" w:hAnsi="Ebrima" w:cs="Arial"/>
          <w:sz w:val="20"/>
          <w:szCs w:val="20"/>
        </w:rPr>
        <w:t xml:space="preserve"> staff do not attend on a strike day</w:t>
      </w:r>
      <w:r w:rsidR="00C94E8C">
        <w:rPr>
          <w:rStyle w:val="scxw119015381"/>
          <w:rFonts w:ascii="Ebrima" w:hAnsi="Ebrima" w:cs="Arial"/>
          <w:sz w:val="20"/>
          <w:szCs w:val="20"/>
        </w:rPr>
        <w:t xml:space="preserve">. We will </w:t>
      </w:r>
      <w:r>
        <w:rPr>
          <w:rStyle w:val="scxw119015381"/>
          <w:rFonts w:ascii="Ebrima" w:hAnsi="Ebrima" w:cs="Arial"/>
          <w:sz w:val="20"/>
          <w:szCs w:val="20"/>
        </w:rPr>
        <w:t>work as hard as possible to ensure th</w:t>
      </w:r>
      <w:r w:rsidR="00C94E8C">
        <w:rPr>
          <w:rStyle w:val="scxw119015381"/>
          <w:rFonts w:ascii="Ebrima" w:hAnsi="Ebrima" w:cs="Arial"/>
          <w:sz w:val="20"/>
          <w:szCs w:val="20"/>
        </w:rPr>
        <w:t xml:space="preserve">e school can remain open </w:t>
      </w:r>
      <w:r>
        <w:rPr>
          <w:rStyle w:val="scxw119015381"/>
          <w:rFonts w:ascii="Ebrima" w:hAnsi="Ebrima" w:cs="Arial"/>
          <w:sz w:val="20"/>
          <w:szCs w:val="20"/>
        </w:rPr>
        <w:t>however, if there are not enough staff attending work on a strike day we may not be able to supervise all children and therefore, ensure their safety.</w:t>
      </w:r>
      <w:r w:rsidR="00135B05">
        <w:rPr>
          <w:rStyle w:val="scxw119015381"/>
          <w:rFonts w:ascii="Ebrima" w:hAnsi="Ebrima" w:cs="Arial"/>
          <w:sz w:val="20"/>
          <w:szCs w:val="20"/>
        </w:rPr>
        <w:t xml:space="preserve"> </w:t>
      </w:r>
      <w:r>
        <w:rPr>
          <w:rStyle w:val="scxw119015381"/>
          <w:rFonts w:ascii="Ebrima" w:hAnsi="Ebrima" w:cs="Arial"/>
          <w:sz w:val="20"/>
          <w:szCs w:val="20"/>
        </w:rPr>
        <w:t xml:space="preserve">If this is the case, </w:t>
      </w:r>
      <w:r w:rsidR="00135B05">
        <w:rPr>
          <w:rStyle w:val="scxw119015381"/>
          <w:rFonts w:ascii="Ebrima" w:hAnsi="Ebrima" w:cs="Arial"/>
          <w:sz w:val="20"/>
          <w:szCs w:val="20"/>
        </w:rPr>
        <w:t xml:space="preserve">there is a possibility that </w:t>
      </w:r>
      <w:r>
        <w:rPr>
          <w:rStyle w:val="scxw119015381"/>
          <w:rFonts w:ascii="Ebrima" w:hAnsi="Ebrima" w:cs="Arial"/>
          <w:sz w:val="20"/>
          <w:szCs w:val="20"/>
        </w:rPr>
        <w:t>we may have to close or partially close</w:t>
      </w:r>
      <w:r w:rsidR="00135B05">
        <w:rPr>
          <w:rStyle w:val="scxw119015381"/>
          <w:rFonts w:ascii="Ebrima" w:hAnsi="Ebrima" w:cs="Arial"/>
          <w:sz w:val="20"/>
          <w:szCs w:val="20"/>
        </w:rPr>
        <w:t>.</w:t>
      </w:r>
      <w:r w:rsidR="00C94E8C">
        <w:rPr>
          <w:rStyle w:val="scxw119015381"/>
          <w:rFonts w:ascii="Ebrima" w:hAnsi="Ebrima" w:cs="Arial"/>
          <w:sz w:val="20"/>
          <w:szCs w:val="20"/>
        </w:rPr>
        <w:t xml:space="preserve"> Strike actions means that the school may not know who will not be attending work until the morning of the strike.</w:t>
      </w:r>
    </w:p>
    <w:p w14:paraId="66B2CD81" w14:textId="2501359F" w:rsidR="00EE473A" w:rsidRDefault="00EE473A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3A72D6B3" w14:textId="0E9BC5AC" w:rsidR="00A33A2A" w:rsidRDefault="00A33A2A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We would like to reassure you that we will communicate any updates with you as soon as possible and would like to thank you for your co-operation and understanding whilst we all work together.</w:t>
      </w:r>
    </w:p>
    <w:p w14:paraId="56A00902" w14:textId="3FC1608D" w:rsidR="00542342" w:rsidRDefault="00542342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43F06A50" w14:textId="719CE671" w:rsidR="00542342" w:rsidRDefault="00A33A2A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If you have any questions about this letter, please contact the school office so that we can respond to you further.</w:t>
      </w:r>
    </w:p>
    <w:p w14:paraId="63B78140" w14:textId="2C28925F" w:rsidR="00A537DE" w:rsidRDefault="00A537DE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56A86E20" w14:textId="3A61151B" w:rsidR="00A537DE" w:rsidRDefault="00A537DE" w:rsidP="00A537DE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Yours sincerely,</w:t>
      </w:r>
      <w:r>
        <w:rPr>
          <w:rStyle w:val="scxw119015381"/>
          <w:rFonts w:ascii="Ebrima" w:hAnsi="Ebrima" w:cs="Arial"/>
          <w:sz w:val="20"/>
          <w:szCs w:val="20"/>
        </w:rPr>
        <w:br/>
      </w:r>
      <w:r>
        <w:rPr>
          <w:rStyle w:val="scxw119015381"/>
          <w:rFonts w:ascii="Ebrima" w:hAnsi="Ebrima" w:cs="Arial"/>
          <w:sz w:val="20"/>
          <w:szCs w:val="20"/>
        </w:rPr>
        <w:br/>
      </w:r>
      <w:r w:rsidR="00DF43AA">
        <w:rPr>
          <w:rFonts w:ascii="Ebrima" w:hAnsi="Ebrima" w:cs="Arial"/>
          <w:noProof/>
          <w:sz w:val="20"/>
          <w:szCs w:val="20"/>
        </w:rPr>
        <w:drawing>
          <wp:inline distT="0" distB="0" distL="0" distR="0" wp14:anchorId="39737C9C" wp14:editId="7828E214">
            <wp:extent cx="1066800" cy="463176"/>
            <wp:effectExtent l="0" t="0" r="0" b="0"/>
            <wp:docPr id="6" name="Picture 6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sec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02" cy="46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DC98B" w14:textId="23198EEC" w:rsidR="00A33A2A" w:rsidRDefault="00A33A2A" w:rsidP="00A537DE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745746CA" w14:textId="676406DC" w:rsidR="00DF43AA" w:rsidRDefault="00DF43AA" w:rsidP="00A537DE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Mrs A Oldfield</w:t>
      </w:r>
    </w:p>
    <w:p w14:paraId="268CBAC5" w14:textId="537616D8" w:rsidR="00A33A2A" w:rsidRDefault="00A33A2A" w:rsidP="00A537DE">
      <w:pPr>
        <w:pStyle w:val="paragraph"/>
        <w:spacing w:before="0" w:beforeAutospacing="0" w:after="0" w:afterAutospacing="0"/>
        <w:textAlignment w:val="baseline"/>
        <w:rPr>
          <w:rStyle w:val="scxw119015381"/>
          <w:rFonts w:ascii="Ebrima" w:hAnsi="Ebrima" w:cs="Arial"/>
          <w:sz w:val="20"/>
          <w:szCs w:val="20"/>
        </w:rPr>
      </w:pPr>
      <w:r>
        <w:rPr>
          <w:rStyle w:val="scxw119015381"/>
          <w:rFonts w:ascii="Ebrima" w:hAnsi="Ebrima" w:cs="Arial"/>
          <w:sz w:val="20"/>
          <w:szCs w:val="20"/>
        </w:rPr>
        <w:t>Headteacher</w:t>
      </w:r>
    </w:p>
    <w:p w14:paraId="09AD6BC2" w14:textId="6CA62C4E" w:rsidR="001E711A" w:rsidRDefault="001E711A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p w14:paraId="24002817" w14:textId="39431382" w:rsidR="001E711A" w:rsidRPr="004C62A2" w:rsidRDefault="001E711A" w:rsidP="00B1726C">
      <w:pPr>
        <w:pStyle w:val="paragraph"/>
        <w:spacing w:before="0" w:beforeAutospacing="0" w:after="0" w:afterAutospacing="0"/>
        <w:jc w:val="both"/>
        <w:textAlignment w:val="baseline"/>
        <w:rPr>
          <w:rStyle w:val="scxw119015381"/>
          <w:rFonts w:ascii="Ebrima" w:hAnsi="Ebrima" w:cs="Arial"/>
          <w:sz w:val="20"/>
          <w:szCs w:val="20"/>
        </w:rPr>
      </w:pPr>
    </w:p>
    <w:sectPr w:rsidR="001E711A" w:rsidRPr="004C62A2" w:rsidSect="00AD6890">
      <w:headerReference w:type="default" r:id="rId11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E338" w14:textId="77777777" w:rsidR="00EB5145" w:rsidRDefault="00EB5145" w:rsidP="00C30CBC">
      <w:pPr>
        <w:spacing w:after="0" w:line="240" w:lineRule="auto"/>
      </w:pPr>
      <w:r>
        <w:separator/>
      </w:r>
    </w:p>
  </w:endnote>
  <w:endnote w:type="continuationSeparator" w:id="0">
    <w:p w14:paraId="5DCF48A0" w14:textId="77777777" w:rsidR="00EB5145" w:rsidRDefault="00EB5145" w:rsidP="00C30CBC">
      <w:pPr>
        <w:spacing w:after="0" w:line="240" w:lineRule="auto"/>
      </w:pPr>
      <w:r>
        <w:continuationSeparator/>
      </w:r>
    </w:p>
  </w:endnote>
  <w:endnote w:type="continuationNotice" w:id="1">
    <w:p w14:paraId="57DD181D" w14:textId="77777777" w:rsidR="00EB5145" w:rsidRDefault="00EB5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9442" w14:textId="77777777" w:rsidR="00EB5145" w:rsidRDefault="00EB5145" w:rsidP="00C30CBC">
      <w:pPr>
        <w:spacing w:after="0" w:line="240" w:lineRule="auto"/>
      </w:pPr>
      <w:r>
        <w:separator/>
      </w:r>
    </w:p>
  </w:footnote>
  <w:footnote w:type="continuationSeparator" w:id="0">
    <w:p w14:paraId="7499131B" w14:textId="77777777" w:rsidR="00EB5145" w:rsidRDefault="00EB5145" w:rsidP="00C30CBC">
      <w:pPr>
        <w:spacing w:after="0" w:line="240" w:lineRule="auto"/>
      </w:pPr>
      <w:r>
        <w:continuationSeparator/>
      </w:r>
    </w:p>
  </w:footnote>
  <w:footnote w:type="continuationNotice" w:id="1">
    <w:p w14:paraId="34F2A3C4" w14:textId="77777777" w:rsidR="00EB5145" w:rsidRDefault="00EB5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14" w:type="dxa"/>
      <w:tblInd w:w="-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4"/>
      <w:gridCol w:w="3100"/>
    </w:tblGrid>
    <w:tr w:rsidR="00C30CBC" w:rsidRPr="003A4A94" w14:paraId="0BB0E0C9" w14:textId="77777777" w:rsidTr="002A5ECF">
      <w:trPr>
        <w:trHeight w:val="683"/>
      </w:trPr>
      <w:tc>
        <w:tcPr>
          <w:tcW w:w="2114" w:type="dxa"/>
        </w:tcPr>
        <w:p w14:paraId="50690A53" w14:textId="5167CE3F" w:rsidR="00C30CBC" w:rsidRPr="003A4A94" w:rsidRDefault="00C30CBC" w:rsidP="00C30CBC">
          <w:pPr>
            <w:pStyle w:val="Header"/>
            <w:rPr>
              <w:rFonts w:ascii="Tahoma" w:hAnsi="Tahoma" w:cs="Tahoma"/>
              <w:bCs/>
              <w:iCs/>
              <w:sz w:val="16"/>
            </w:rPr>
          </w:pPr>
          <w:r w:rsidRPr="003A4A94">
            <w:rPr>
              <w:rFonts w:ascii="Tahoma" w:hAnsi="Tahoma" w:cs="Tahoma"/>
              <w:bCs/>
              <w:iCs/>
              <w:sz w:val="16"/>
            </w:rPr>
            <w:t>Woodland Academy Trust</w:t>
          </w:r>
        </w:p>
        <w:p w14:paraId="68BDF14F" w14:textId="7354784F" w:rsidR="00C30CBC" w:rsidRPr="003A4A94" w:rsidRDefault="00C30CBC" w:rsidP="00C30CBC">
          <w:pPr>
            <w:pStyle w:val="Header"/>
            <w:rPr>
              <w:rFonts w:ascii="Tahoma" w:hAnsi="Tahoma" w:cs="Tahoma"/>
              <w:bCs/>
              <w:iCs/>
              <w:sz w:val="16"/>
            </w:rPr>
          </w:pPr>
          <w:r w:rsidRPr="003A4A94">
            <w:rPr>
              <w:rFonts w:ascii="Tahoma" w:hAnsi="Tahoma" w:cs="Tahoma"/>
              <w:bCs/>
              <w:iCs/>
              <w:sz w:val="16"/>
            </w:rPr>
            <w:t>Wheelock Close</w:t>
          </w:r>
        </w:p>
        <w:p w14:paraId="59DF57C3" w14:textId="331643C2" w:rsidR="00C30CBC" w:rsidRPr="003A4A94" w:rsidRDefault="00C30CBC" w:rsidP="00C30CBC">
          <w:pPr>
            <w:pStyle w:val="Header"/>
            <w:rPr>
              <w:rFonts w:ascii="Tahoma" w:hAnsi="Tahoma" w:cs="Tahoma"/>
              <w:bCs/>
              <w:iCs/>
              <w:sz w:val="16"/>
            </w:rPr>
          </w:pPr>
          <w:r w:rsidRPr="003A4A94">
            <w:rPr>
              <w:rFonts w:ascii="Tahoma" w:hAnsi="Tahoma" w:cs="Tahoma"/>
              <w:bCs/>
              <w:iCs/>
              <w:sz w:val="16"/>
            </w:rPr>
            <w:t>Erith</w:t>
          </w:r>
        </w:p>
        <w:p w14:paraId="6836BB8A" w14:textId="0EBABCF0" w:rsidR="00C30CBC" w:rsidRPr="003A4A94" w:rsidRDefault="00C30CBC" w:rsidP="00C30CBC">
          <w:pPr>
            <w:pStyle w:val="Header"/>
            <w:rPr>
              <w:rFonts w:ascii="Tahoma" w:hAnsi="Tahoma" w:cs="Tahoma"/>
              <w:bCs/>
              <w:iCs/>
              <w:sz w:val="16"/>
            </w:rPr>
          </w:pPr>
          <w:r w:rsidRPr="003A4A94">
            <w:rPr>
              <w:rFonts w:ascii="Tahoma" w:hAnsi="Tahoma" w:cs="Tahoma"/>
              <w:bCs/>
              <w:iCs/>
              <w:sz w:val="16"/>
            </w:rPr>
            <w:t>DA8 1JE</w:t>
          </w:r>
        </w:p>
      </w:tc>
      <w:tc>
        <w:tcPr>
          <w:tcW w:w="3100" w:type="dxa"/>
        </w:tcPr>
        <w:p w14:paraId="16C585F6" w14:textId="082D2312" w:rsidR="00C30CBC" w:rsidRPr="003A4A94" w:rsidRDefault="0034025B" w:rsidP="00C30CBC">
          <w:pPr>
            <w:pStyle w:val="Header"/>
            <w:rPr>
              <w:rFonts w:ascii="Tahoma" w:hAnsi="Tahoma" w:cs="Tahoma"/>
              <w:bCs/>
              <w:iCs/>
              <w:sz w:val="16"/>
            </w:rPr>
          </w:pPr>
          <w:r>
            <w:rPr>
              <w:rFonts w:ascii="Tahoma" w:hAnsi="Tahoma" w:cs="Tahoma"/>
              <w:bCs/>
              <w:iCs/>
              <w:sz w:val="16"/>
            </w:rPr>
            <w:t xml:space="preserve">     </w:t>
          </w:r>
          <w:r w:rsidR="00C30CBC" w:rsidRPr="003A4A94">
            <w:rPr>
              <w:rFonts w:ascii="Tahoma" w:hAnsi="Tahoma" w:cs="Tahoma"/>
              <w:bCs/>
              <w:iCs/>
              <w:sz w:val="16"/>
            </w:rPr>
            <w:t>Company number: 07694050</w:t>
          </w:r>
        </w:p>
        <w:p w14:paraId="32B0E644" w14:textId="57653DB8" w:rsidR="00C30CBC" w:rsidRPr="003A4A94" w:rsidRDefault="001E5A38" w:rsidP="0034025B">
          <w:pPr>
            <w:pStyle w:val="Header"/>
            <w:spacing w:before="80" w:after="80"/>
            <w:rPr>
              <w:rFonts w:ascii="Tahoma" w:hAnsi="Tahoma" w:cs="Tahoma"/>
              <w:bCs/>
              <w:iCs/>
              <w:sz w:val="16"/>
            </w:rPr>
          </w:pPr>
          <w:r w:rsidRPr="002A5ECF">
            <w:rPr>
              <w:rFonts w:ascii="Tahoma" w:hAnsi="Tahoma" w:cs="Tahoma"/>
              <w:bCs/>
              <w:iCs/>
              <w:noProof/>
              <w:sz w:val="16"/>
              <w:lang w:eastAsia="en-GB"/>
            </w:rPr>
            <w:drawing>
              <wp:anchor distT="0" distB="0" distL="114300" distR="114300" simplePos="0" relativeHeight="251658243" behindDoc="1" locked="0" layoutInCell="1" allowOverlap="1" wp14:anchorId="692E5912" wp14:editId="43FF6DE5">
                <wp:simplePos x="0" y="0"/>
                <wp:positionH relativeFrom="column">
                  <wp:posOffset>-54609</wp:posOffset>
                </wp:positionH>
                <wp:positionV relativeFrom="paragraph">
                  <wp:posOffset>233046</wp:posOffset>
                </wp:positionV>
                <wp:extent cx="128270" cy="128270"/>
                <wp:effectExtent l="0" t="0" r="5080" b="5080"/>
                <wp:wrapNone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44999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025B" w:rsidRPr="008522DD">
            <w:rPr>
              <w:rFonts w:ascii="Tahoma" w:hAnsi="Tahoma" w:cs="Tahoma"/>
              <w:bCs/>
              <w:iCs/>
              <w:noProof/>
              <w:sz w:val="16"/>
              <w:lang w:eastAsia="en-GB"/>
            </w:rPr>
            <w:drawing>
              <wp:anchor distT="0" distB="0" distL="114300" distR="114300" simplePos="0" relativeHeight="251658242" behindDoc="1" locked="0" layoutInCell="1" allowOverlap="1" wp14:anchorId="0B0F0510" wp14:editId="4D6C12CA">
                <wp:simplePos x="0" y="0"/>
                <wp:positionH relativeFrom="column">
                  <wp:posOffset>-25400</wp:posOffset>
                </wp:positionH>
                <wp:positionV relativeFrom="paragraph">
                  <wp:posOffset>45720</wp:posOffset>
                </wp:positionV>
                <wp:extent cx="97790" cy="128109"/>
                <wp:effectExtent l="0" t="0" r="0" b="5715"/>
                <wp:wrapNone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alphaModFix amt="6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" cy="128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025B">
            <w:rPr>
              <w:rFonts w:ascii="Tahoma" w:hAnsi="Tahoma" w:cs="Tahoma"/>
              <w:bCs/>
              <w:iCs/>
              <w:sz w:val="16"/>
            </w:rPr>
            <w:t xml:space="preserve">    </w:t>
          </w:r>
          <w:r w:rsidR="00C30CBC" w:rsidRPr="003A4A94">
            <w:rPr>
              <w:rFonts w:ascii="Tahoma" w:hAnsi="Tahoma" w:cs="Tahoma"/>
              <w:bCs/>
              <w:iCs/>
              <w:sz w:val="16"/>
            </w:rPr>
            <w:t>: 01322 334 638</w:t>
          </w:r>
        </w:p>
        <w:p w14:paraId="08D5E214" w14:textId="3EE0FA3C" w:rsidR="002A5ECF" w:rsidRDefault="0034025B" w:rsidP="0034025B">
          <w:pPr>
            <w:pStyle w:val="Header"/>
            <w:spacing w:before="80" w:after="80"/>
            <w:rPr>
              <w:rFonts w:ascii="Tahoma" w:hAnsi="Tahoma" w:cs="Tahoma"/>
              <w:bCs/>
              <w:iCs/>
              <w:sz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1" behindDoc="1" locked="0" layoutInCell="1" allowOverlap="1" wp14:anchorId="10F8C08E" wp14:editId="0379BF7A">
                <wp:simplePos x="0" y="0"/>
                <wp:positionH relativeFrom="column">
                  <wp:posOffset>-51435</wp:posOffset>
                </wp:positionH>
                <wp:positionV relativeFrom="paragraph">
                  <wp:posOffset>175895</wp:posOffset>
                </wp:positionV>
                <wp:extent cx="151765" cy="127635"/>
                <wp:effectExtent l="0" t="0" r="635" b="571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alphaModFix amt="51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" cy="127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Cs/>
              <w:iCs/>
              <w:sz w:val="16"/>
            </w:rPr>
            <w:t xml:space="preserve">    </w:t>
          </w:r>
          <w:r w:rsidR="00C30CBC" w:rsidRPr="003A4A94">
            <w:rPr>
              <w:rFonts w:ascii="Tahoma" w:hAnsi="Tahoma" w:cs="Tahoma"/>
              <w:bCs/>
              <w:iCs/>
              <w:sz w:val="16"/>
            </w:rPr>
            <w:t>:</w:t>
          </w:r>
          <w:r w:rsidR="00C30CBC" w:rsidRPr="0034025B">
            <w:rPr>
              <w:rFonts w:ascii="Tahoma" w:hAnsi="Tahoma" w:cs="Tahoma"/>
              <w:bCs/>
              <w:iCs/>
              <w:color w:val="222A35" w:themeColor="text2" w:themeShade="80"/>
              <w:sz w:val="16"/>
            </w:rPr>
            <w:t xml:space="preserve"> </w:t>
          </w:r>
          <w:hyperlink r:id="rId7" w:history="1">
            <w:r w:rsidR="00C30CBC" w:rsidRPr="0034025B">
              <w:rPr>
                <w:rStyle w:val="Hyperlink"/>
                <w:rFonts w:ascii="Tahoma" w:hAnsi="Tahoma" w:cs="Tahoma"/>
                <w:bCs/>
                <w:iCs/>
                <w:color w:val="222A35" w:themeColor="text2" w:themeShade="80"/>
                <w:sz w:val="16"/>
              </w:rPr>
              <w:t>www.woodlandacademytrust.co.uk</w:t>
            </w:r>
          </w:hyperlink>
        </w:p>
        <w:p w14:paraId="5BD4BF04" w14:textId="2CA34711" w:rsidR="00C30CBC" w:rsidRPr="003A4A94" w:rsidRDefault="0034025B" w:rsidP="0034025B">
          <w:pPr>
            <w:pStyle w:val="Header"/>
            <w:spacing w:before="80" w:after="80"/>
            <w:rPr>
              <w:rFonts w:ascii="Tahoma" w:hAnsi="Tahoma" w:cs="Tahoma"/>
              <w:bCs/>
              <w:iCs/>
              <w:sz w:val="16"/>
            </w:rPr>
          </w:pPr>
          <w:r>
            <w:rPr>
              <w:rFonts w:ascii="Tahoma" w:hAnsi="Tahoma" w:cs="Tahoma"/>
              <w:bCs/>
              <w:iCs/>
              <w:sz w:val="16"/>
            </w:rPr>
            <w:t xml:space="preserve">    </w:t>
          </w:r>
          <w:r w:rsidR="007E4457">
            <w:rPr>
              <w:rFonts w:ascii="Tahoma" w:hAnsi="Tahoma" w:cs="Tahoma"/>
              <w:bCs/>
              <w:iCs/>
              <w:sz w:val="16"/>
            </w:rPr>
            <w:t xml:space="preserve">: </w:t>
          </w:r>
          <w:r w:rsidR="00C30CBC" w:rsidRPr="003A4A94">
            <w:rPr>
              <w:rFonts w:ascii="Tahoma" w:hAnsi="Tahoma" w:cs="Tahoma"/>
              <w:bCs/>
              <w:iCs/>
              <w:sz w:val="16"/>
            </w:rPr>
            <w:t>@w00dlandacademy</w:t>
          </w:r>
          <w:r w:rsidR="002961A2">
            <w:rPr>
              <w:rFonts w:ascii="Tahoma" w:hAnsi="Tahoma" w:cs="Tahoma"/>
              <w:bCs/>
              <w:iCs/>
              <w:sz w:val="16"/>
            </w:rPr>
            <w:t xml:space="preserve">                                                                 </w:t>
          </w:r>
        </w:p>
      </w:tc>
    </w:tr>
  </w:tbl>
  <w:p w14:paraId="28C8D97C" w14:textId="5D3CFF67" w:rsidR="00A14118" w:rsidRDefault="00A14118">
    <w:pPr>
      <w:pStyle w:val="Header"/>
      <w:rPr>
        <w:rFonts w:ascii="Trebuchet MS" w:hAnsi="Trebuchet MS" w:cstheme="minorHAnsi"/>
        <w:bCs/>
        <w:iCs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A0E3CE" wp14:editId="0FE76F6B">
              <wp:simplePos x="0" y="0"/>
              <wp:positionH relativeFrom="page">
                <wp:align>right</wp:align>
              </wp:positionH>
              <wp:positionV relativeFrom="paragraph">
                <wp:posOffset>97790</wp:posOffset>
              </wp:positionV>
              <wp:extent cx="7562850" cy="45719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53968" h="1361369">
                            <a:moveTo>
                              <a:pt x="0" y="0"/>
                            </a:moveTo>
                            <a:lnTo>
                              <a:pt x="3953968" y="0"/>
                            </a:lnTo>
                            <a:lnTo>
                              <a:pt x="3953968" y="1361369"/>
                            </a:lnTo>
                            <a:lnTo>
                              <a:pt x="0" y="1361369"/>
                            </a:lnTo>
                            <a:close/>
                          </a:path>
                        </a:pathLst>
                      </a:custGeom>
                      <a:solidFill>
                        <a:srgbClr val="548079">
                          <a:alpha val="84706"/>
                        </a:srgbClr>
                      </a:solid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4EDC32" id="Freeform 3" o:spid="_x0000_s1026" style="position:absolute;margin-left:544.3pt;margin-top:7.7pt;width:595.5pt;height:3.6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953968,136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" path="m,l3953968,r,1361369l,1361369,,xe" fillcolor="#548079" stroked="f">
              <v:fill opacity="55512f"/>
              <v:path arrowok="t"/>
              <w10:wrap anchorx="page"/>
            </v:shape>
          </w:pict>
        </mc:Fallback>
      </mc:AlternateContent>
    </w:r>
  </w:p>
  <w:p w14:paraId="68C13696" w14:textId="029CE0B5" w:rsidR="00C30CBC" w:rsidRPr="008A18A0" w:rsidRDefault="00C83378">
    <w:pPr>
      <w:pStyle w:val="Header"/>
      <w:rPr>
        <w:rFonts w:ascii="Trebuchet MS" w:hAnsi="Trebuchet MS" w:cstheme="minorHAnsi"/>
        <w:bCs/>
        <w:iCs/>
        <w:sz w:val="14"/>
      </w:rPr>
    </w:pPr>
    <w:r w:rsidRPr="00C83378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8244" behindDoc="1" locked="0" layoutInCell="1" allowOverlap="1" wp14:anchorId="7F73DFBB" wp14:editId="6137CE00">
          <wp:simplePos x="0" y="0"/>
          <wp:positionH relativeFrom="column">
            <wp:posOffset>4351020</wp:posOffset>
          </wp:positionH>
          <wp:positionV relativeFrom="paragraph">
            <wp:posOffset>-841375</wp:posOffset>
          </wp:positionV>
          <wp:extent cx="2043086" cy="852766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221" cy="855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5AA"/>
    <w:multiLevelType w:val="hybridMultilevel"/>
    <w:tmpl w:val="75EE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4C87"/>
    <w:multiLevelType w:val="multilevel"/>
    <w:tmpl w:val="2E921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5D0C72"/>
    <w:multiLevelType w:val="multilevel"/>
    <w:tmpl w:val="53160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6763FFB"/>
    <w:multiLevelType w:val="hybridMultilevel"/>
    <w:tmpl w:val="80E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1A40"/>
    <w:multiLevelType w:val="hybridMultilevel"/>
    <w:tmpl w:val="0354F30A"/>
    <w:lvl w:ilvl="0" w:tplc="490CE02A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color w:val="262626" w:themeColor="text1" w:themeTint="D9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746151604">
    <w:abstractNumId w:val="1"/>
  </w:num>
  <w:num w:numId="2" w16cid:durableId="685710865">
    <w:abstractNumId w:val="2"/>
  </w:num>
  <w:num w:numId="3" w16cid:durableId="1755131503">
    <w:abstractNumId w:val="4"/>
  </w:num>
  <w:num w:numId="4" w16cid:durableId="1891306081">
    <w:abstractNumId w:val="3"/>
  </w:num>
  <w:num w:numId="5" w16cid:durableId="12659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BC"/>
    <w:rsid w:val="00012D0A"/>
    <w:rsid w:val="0002105A"/>
    <w:rsid w:val="000300E7"/>
    <w:rsid w:val="00041178"/>
    <w:rsid w:val="00042D28"/>
    <w:rsid w:val="00043F85"/>
    <w:rsid w:val="000478EA"/>
    <w:rsid w:val="00053B19"/>
    <w:rsid w:val="000570C1"/>
    <w:rsid w:val="00060949"/>
    <w:rsid w:val="000616E3"/>
    <w:rsid w:val="000649E7"/>
    <w:rsid w:val="0006734A"/>
    <w:rsid w:val="00077EF9"/>
    <w:rsid w:val="00086668"/>
    <w:rsid w:val="0008765F"/>
    <w:rsid w:val="00087E16"/>
    <w:rsid w:val="000A21AD"/>
    <w:rsid w:val="000A444D"/>
    <w:rsid w:val="000B0C33"/>
    <w:rsid w:val="000B6AB5"/>
    <w:rsid w:val="000C6C45"/>
    <w:rsid w:val="000C73F9"/>
    <w:rsid w:val="000D5377"/>
    <w:rsid w:val="000E0C49"/>
    <w:rsid w:val="000E22E5"/>
    <w:rsid w:val="000F1257"/>
    <w:rsid w:val="000F4D90"/>
    <w:rsid w:val="00102E77"/>
    <w:rsid w:val="00106D1D"/>
    <w:rsid w:val="001101D0"/>
    <w:rsid w:val="00113FCF"/>
    <w:rsid w:val="00115185"/>
    <w:rsid w:val="00135B05"/>
    <w:rsid w:val="00154581"/>
    <w:rsid w:val="00161EA2"/>
    <w:rsid w:val="00171F7B"/>
    <w:rsid w:val="00174F76"/>
    <w:rsid w:val="00175D18"/>
    <w:rsid w:val="00182A89"/>
    <w:rsid w:val="001836D9"/>
    <w:rsid w:val="001959CF"/>
    <w:rsid w:val="001A2738"/>
    <w:rsid w:val="001A617B"/>
    <w:rsid w:val="001B0523"/>
    <w:rsid w:val="001C0AD9"/>
    <w:rsid w:val="001C61CD"/>
    <w:rsid w:val="001C7371"/>
    <w:rsid w:val="001C7F73"/>
    <w:rsid w:val="001E5A38"/>
    <w:rsid w:val="001E711A"/>
    <w:rsid w:val="001E7A39"/>
    <w:rsid w:val="001F48E8"/>
    <w:rsid w:val="00201BAF"/>
    <w:rsid w:val="0020250C"/>
    <w:rsid w:val="00206496"/>
    <w:rsid w:val="00206EF7"/>
    <w:rsid w:val="00232624"/>
    <w:rsid w:val="00251425"/>
    <w:rsid w:val="00260AB4"/>
    <w:rsid w:val="002634C3"/>
    <w:rsid w:val="00280B3C"/>
    <w:rsid w:val="00287529"/>
    <w:rsid w:val="0029266B"/>
    <w:rsid w:val="002961A2"/>
    <w:rsid w:val="002A5ECF"/>
    <w:rsid w:val="002A73FF"/>
    <w:rsid w:val="002B178C"/>
    <w:rsid w:val="002B2452"/>
    <w:rsid w:val="00302113"/>
    <w:rsid w:val="00303229"/>
    <w:rsid w:val="003161B8"/>
    <w:rsid w:val="00331FA1"/>
    <w:rsid w:val="003351B3"/>
    <w:rsid w:val="0034025B"/>
    <w:rsid w:val="003433BB"/>
    <w:rsid w:val="003445A9"/>
    <w:rsid w:val="00355236"/>
    <w:rsid w:val="003723BE"/>
    <w:rsid w:val="00375874"/>
    <w:rsid w:val="003A3070"/>
    <w:rsid w:val="003A4255"/>
    <w:rsid w:val="003A4A94"/>
    <w:rsid w:val="003B02D6"/>
    <w:rsid w:val="003C09C9"/>
    <w:rsid w:val="003C718A"/>
    <w:rsid w:val="003C773F"/>
    <w:rsid w:val="003D0533"/>
    <w:rsid w:val="003D16D9"/>
    <w:rsid w:val="003E56C6"/>
    <w:rsid w:val="003E58C3"/>
    <w:rsid w:val="003F411D"/>
    <w:rsid w:val="00415B13"/>
    <w:rsid w:val="00420B00"/>
    <w:rsid w:val="00423FF8"/>
    <w:rsid w:val="00425547"/>
    <w:rsid w:val="00430F36"/>
    <w:rsid w:val="004416E4"/>
    <w:rsid w:val="00451ACB"/>
    <w:rsid w:val="0046205A"/>
    <w:rsid w:val="004738D8"/>
    <w:rsid w:val="0048797A"/>
    <w:rsid w:val="00493C73"/>
    <w:rsid w:val="00495D1D"/>
    <w:rsid w:val="004A1375"/>
    <w:rsid w:val="004A28AC"/>
    <w:rsid w:val="004A6F21"/>
    <w:rsid w:val="004B405E"/>
    <w:rsid w:val="004B7FAC"/>
    <w:rsid w:val="004C1F50"/>
    <w:rsid w:val="004C62A2"/>
    <w:rsid w:val="004D1F8B"/>
    <w:rsid w:val="004D7D08"/>
    <w:rsid w:val="004E2549"/>
    <w:rsid w:val="004E38E9"/>
    <w:rsid w:val="004E6BF0"/>
    <w:rsid w:val="00501D1E"/>
    <w:rsid w:val="00501F9F"/>
    <w:rsid w:val="005117CB"/>
    <w:rsid w:val="005128C8"/>
    <w:rsid w:val="00524D65"/>
    <w:rsid w:val="00542342"/>
    <w:rsid w:val="0054477D"/>
    <w:rsid w:val="00556999"/>
    <w:rsid w:val="0057295E"/>
    <w:rsid w:val="00580754"/>
    <w:rsid w:val="00597E87"/>
    <w:rsid w:val="005B65E6"/>
    <w:rsid w:val="005D52AA"/>
    <w:rsid w:val="005F05C5"/>
    <w:rsid w:val="005F1619"/>
    <w:rsid w:val="005F38E5"/>
    <w:rsid w:val="005F51BD"/>
    <w:rsid w:val="00603E72"/>
    <w:rsid w:val="00606DF1"/>
    <w:rsid w:val="00612905"/>
    <w:rsid w:val="0061337F"/>
    <w:rsid w:val="00613F11"/>
    <w:rsid w:val="00614356"/>
    <w:rsid w:val="00621786"/>
    <w:rsid w:val="00631652"/>
    <w:rsid w:val="00635887"/>
    <w:rsid w:val="00651BD7"/>
    <w:rsid w:val="00657CF3"/>
    <w:rsid w:val="00661DFF"/>
    <w:rsid w:val="006636D7"/>
    <w:rsid w:val="00666147"/>
    <w:rsid w:val="00670966"/>
    <w:rsid w:val="00676831"/>
    <w:rsid w:val="006771FA"/>
    <w:rsid w:val="0069142A"/>
    <w:rsid w:val="006963DA"/>
    <w:rsid w:val="006E2752"/>
    <w:rsid w:val="006E37D1"/>
    <w:rsid w:val="006F0249"/>
    <w:rsid w:val="0071627E"/>
    <w:rsid w:val="00723477"/>
    <w:rsid w:val="00724391"/>
    <w:rsid w:val="007333B4"/>
    <w:rsid w:val="00735395"/>
    <w:rsid w:val="007429FA"/>
    <w:rsid w:val="00747C0F"/>
    <w:rsid w:val="007518C4"/>
    <w:rsid w:val="00755707"/>
    <w:rsid w:val="007558BA"/>
    <w:rsid w:val="00763710"/>
    <w:rsid w:val="00765B2A"/>
    <w:rsid w:val="00771B1B"/>
    <w:rsid w:val="00794A3E"/>
    <w:rsid w:val="00796261"/>
    <w:rsid w:val="007A0548"/>
    <w:rsid w:val="007A0E3F"/>
    <w:rsid w:val="007A3AD6"/>
    <w:rsid w:val="007A607F"/>
    <w:rsid w:val="007B4ECD"/>
    <w:rsid w:val="007B586B"/>
    <w:rsid w:val="007D1AC3"/>
    <w:rsid w:val="007E4457"/>
    <w:rsid w:val="007E6E28"/>
    <w:rsid w:val="007F426B"/>
    <w:rsid w:val="007F532C"/>
    <w:rsid w:val="008027B9"/>
    <w:rsid w:val="008027F0"/>
    <w:rsid w:val="008256BA"/>
    <w:rsid w:val="0082603F"/>
    <w:rsid w:val="0082676E"/>
    <w:rsid w:val="008303D0"/>
    <w:rsid w:val="00841414"/>
    <w:rsid w:val="008522DD"/>
    <w:rsid w:val="0086129B"/>
    <w:rsid w:val="00865AC9"/>
    <w:rsid w:val="00867AD7"/>
    <w:rsid w:val="00872B0E"/>
    <w:rsid w:val="00873E76"/>
    <w:rsid w:val="008762C1"/>
    <w:rsid w:val="00876E68"/>
    <w:rsid w:val="008A18A0"/>
    <w:rsid w:val="008B04D5"/>
    <w:rsid w:val="008B72B5"/>
    <w:rsid w:val="008C2EED"/>
    <w:rsid w:val="008C70E4"/>
    <w:rsid w:val="008D57BD"/>
    <w:rsid w:val="008D795D"/>
    <w:rsid w:val="008E0CB2"/>
    <w:rsid w:val="008E1AF1"/>
    <w:rsid w:val="008E245B"/>
    <w:rsid w:val="008E2463"/>
    <w:rsid w:val="008E2741"/>
    <w:rsid w:val="008E73FF"/>
    <w:rsid w:val="008F003D"/>
    <w:rsid w:val="008F21FC"/>
    <w:rsid w:val="008F79F5"/>
    <w:rsid w:val="009020DF"/>
    <w:rsid w:val="00906DDC"/>
    <w:rsid w:val="00914ED8"/>
    <w:rsid w:val="00926AB8"/>
    <w:rsid w:val="00930D12"/>
    <w:rsid w:val="00941A1E"/>
    <w:rsid w:val="00945C0A"/>
    <w:rsid w:val="00956440"/>
    <w:rsid w:val="00960D38"/>
    <w:rsid w:val="009671D7"/>
    <w:rsid w:val="00967930"/>
    <w:rsid w:val="0097015E"/>
    <w:rsid w:val="00971DE5"/>
    <w:rsid w:val="0098243C"/>
    <w:rsid w:val="00982D3E"/>
    <w:rsid w:val="00983ABE"/>
    <w:rsid w:val="0099484C"/>
    <w:rsid w:val="009A1BF1"/>
    <w:rsid w:val="009A4EED"/>
    <w:rsid w:val="009A6A30"/>
    <w:rsid w:val="009C35DF"/>
    <w:rsid w:val="009E0462"/>
    <w:rsid w:val="009E2B02"/>
    <w:rsid w:val="00A000DF"/>
    <w:rsid w:val="00A024E3"/>
    <w:rsid w:val="00A14118"/>
    <w:rsid w:val="00A20992"/>
    <w:rsid w:val="00A23768"/>
    <w:rsid w:val="00A25B18"/>
    <w:rsid w:val="00A33A2A"/>
    <w:rsid w:val="00A33BE1"/>
    <w:rsid w:val="00A445D3"/>
    <w:rsid w:val="00A44862"/>
    <w:rsid w:val="00A47FE8"/>
    <w:rsid w:val="00A50F90"/>
    <w:rsid w:val="00A537DE"/>
    <w:rsid w:val="00A56EBE"/>
    <w:rsid w:val="00A91522"/>
    <w:rsid w:val="00A97A77"/>
    <w:rsid w:val="00AA0626"/>
    <w:rsid w:val="00AA12BA"/>
    <w:rsid w:val="00AA2DAF"/>
    <w:rsid w:val="00AB7FDF"/>
    <w:rsid w:val="00AC6217"/>
    <w:rsid w:val="00AD1CAF"/>
    <w:rsid w:val="00AD58F1"/>
    <w:rsid w:val="00AD6890"/>
    <w:rsid w:val="00AE5062"/>
    <w:rsid w:val="00AE5A79"/>
    <w:rsid w:val="00B1023A"/>
    <w:rsid w:val="00B16BB0"/>
    <w:rsid w:val="00B1726C"/>
    <w:rsid w:val="00B26A81"/>
    <w:rsid w:val="00B32F0E"/>
    <w:rsid w:val="00B35639"/>
    <w:rsid w:val="00B5008C"/>
    <w:rsid w:val="00B5204A"/>
    <w:rsid w:val="00B521D1"/>
    <w:rsid w:val="00B62D38"/>
    <w:rsid w:val="00B65C3B"/>
    <w:rsid w:val="00B6716C"/>
    <w:rsid w:val="00B85814"/>
    <w:rsid w:val="00B92CB8"/>
    <w:rsid w:val="00B969CB"/>
    <w:rsid w:val="00BA23C8"/>
    <w:rsid w:val="00BC6D8A"/>
    <w:rsid w:val="00C00825"/>
    <w:rsid w:val="00C017FD"/>
    <w:rsid w:val="00C176F7"/>
    <w:rsid w:val="00C30CBC"/>
    <w:rsid w:val="00C412F4"/>
    <w:rsid w:val="00C46867"/>
    <w:rsid w:val="00C53946"/>
    <w:rsid w:val="00C53DBC"/>
    <w:rsid w:val="00C622A3"/>
    <w:rsid w:val="00C63742"/>
    <w:rsid w:val="00C66DC9"/>
    <w:rsid w:val="00C71005"/>
    <w:rsid w:val="00C764FE"/>
    <w:rsid w:val="00C778CB"/>
    <w:rsid w:val="00C801EF"/>
    <w:rsid w:val="00C83378"/>
    <w:rsid w:val="00C8400D"/>
    <w:rsid w:val="00C85CE3"/>
    <w:rsid w:val="00C94E8C"/>
    <w:rsid w:val="00C97043"/>
    <w:rsid w:val="00CA0802"/>
    <w:rsid w:val="00CA1FB7"/>
    <w:rsid w:val="00CC049A"/>
    <w:rsid w:val="00CC2CE2"/>
    <w:rsid w:val="00CD08A9"/>
    <w:rsid w:val="00CD1453"/>
    <w:rsid w:val="00CD5F8E"/>
    <w:rsid w:val="00CE4D9E"/>
    <w:rsid w:val="00D0408D"/>
    <w:rsid w:val="00D1409F"/>
    <w:rsid w:val="00D17D09"/>
    <w:rsid w:val="00D22DE0"/>
    <w:rsid w:val="00D27461"/>
    <w:rsid w:val="00D30A41"/>
    <w:rsid w:val="00D32CFC"/>
    <w:rsid w:val="00D346FA"/>
    <w:rsid w:val="00D360B7"/>
    <w:rsid w:val="00D43E79"/>
    <w:rsid w:val="00D44C4D"/>
    <w:rsid w:val="00D50C92"/>
    <w:rsid w:val="00D539D7"/>
    <w:rsid w:val="00D64876"/>
    <w:rsid w:val="00D76EC8"/>
    <w:rsid w:val="00D84F52"/>
    <w:rsid w:val="00D87454"/>
    <w:rsid w:val="00D90437"/>
    <w:rsid w:val="00D9442D"/>
    <w:rsid w:val="00DA14D6"/>
    <w:rsid w:val="00DA1E94"/>
    <w:rsid w:val="00DA6141"/>
    <w:rsid w:val="00DA65AA"/>
    <w:rsid w:val="00DB28E0"/>
    <w:rsid w:val="00DB3BFD"/>
    <w:rsid w:val="00DC03DB"/>
    <w:rsid w:val="00DC3AD6"/>
    <w:rsid w:val="00DC5FA5"/>
    <w:rsid w:val="00DC756D"/>
    <w:rsid w:val="00DE6E6D"/>
    <w:rsid w:val="00DF43AA"/>
    <w:rsid w:val="00E10633"/>
    <w:rsid w:val="00E11BF1"/>
    <w:rsid w:val="00E160FE"/>
    <w:rsid w:val="00E219FF"/>
    <w:rsid w:val="00E31139"/>
    <w:rsid w:val="00E311F2"/>
    <w:rsid w:val="00E31CDB"/>
    <w:rsid w:val="00E32C6F"/>
    <w:rsid w:val="00E43B10"/>
    <w:rsid w:val="00E46045"/>
    <w:rsid w:val="00E462DC"/>
    <w:rsid w:val="00E46E66"/>
    <w:rsid w:val="00E61019"/>
    <w:rsid w:val="00E620B1"/>
    <w:rsid w:val="00E64A61"/>
    <w:rsid w:val="00E7261D"/>
    <w:rsid w:val="00E72AD2"/>
    <w:rsid w:val="00E76CF2"/>
    <w:rsid w:val="00E77C7E"/>
    <w:rsid w:val="00E82BAB"/>
    <w:rsid w:val="00E82D9A"/>
    <w:rsid w:val="00E833A7"/>
    <w:rsid w:val="00E90C40"/>
    <w:rsid w:val="00EA3C89"/>
    <w:rsid w:val="00EB141D"/>
    <w:rsid w:val="00EB5145"/>
    <w:rsid w:val="00EB6914"/>
    <w:rsid w:val="00EC2EDD"/>
    <w:rsid w:val="00ED03FE"/>
    <w:rsid w:val="00ED38A3"/>
    <w:rsid w:val="00EE0EBE"/>
    <w:rsid w:val="00EE2BF8"/>
    <w:rsid w:val="00EE473A"/>
    <w:rsid w:val="00EE49A1"/>
    <w:rsid w:val="00EF121E"/>
    <w:rsid w:val="00EF4CB4"/>
    <w:rsid w:val="00EF7392"/>
    <w:rsid w:val="00F077FA"/>
    <w:rsid w:val="00F116DA"/>
    <w:rsid w:val="00F14685"/>
    <w:rsid w:val="00F2370E"/>
    <w:rsid w:val="00F24C49"/>
    <w:rsid w:val="00F24DC2"/>
    <w:rsid w:val="00F343F3"/>
    <w:rsid w:val="00F42A7E"/>
    <w:rsid w:val="00F44284"/>
    <w:rsid w:val="00F512E9"/>
    <w:rsid w:val="00F53773"/>
    <w:rsid w:val="00F54F37"/>
    <w:rsid w:val="00F559A1"/>
    <w:rsid w:val="00F562F2"/>
    <w:rsid w:val="00F62995"/>
    <w:rsid w:val="00F639CC"/>
    <w:rsid w:val="00F72ABC"/>
    <w:rsid w:val="00F751B6"/>
    <w:rsid w:val="00F759E9"/>
    <w:rsid w:val="00F77E3D"/>
    <w:rsid w:val="00F84DB0"/>
    <w:rsid w:val="00F85859"/>
    <w:rsid w:val="00FA2108"/>
    <w:rsid w:val="00FA2172"/>
    <w:rsid w:val="00FB1243"/>
    <w:rsid w:val="00FB21A4"/>
    <w:rsid w:val="00FC7E19"/>
    <w:rsid w:val="00FD6D85"/>
    <w:rsid w:val="00FF0343"/>
    <w:rsid w:val="00FF18DC"/>
    <w:rsid w:val="00FF4879"/>
    <w:rsid w:val="00FF4DEE"/>
    <w:rsid w:val="0761D639"/>
    <w:rsid w:val="0AF11311"/>
    <w:rsid w:val="0D439C01"/>
    <w:rsid w:val="10F49B42"/>
    <w:rsid w:val="12D87200"/>
    <w:rsid w:val="1437A121"/>
    <w:rsid w:val="1763CFC6"/>
    <w:rsid w:val="1970AC18"/>
    <w:rsid w:val="1DF09262"/>
    <w:rsid w:val="265A61E9"/>
    <w:rsid w:val="29E59542"/>
    <w:rsid w:val="2DBDE2B4"/>
    <w:rsid w:val="2F3EA8BE"/>
    <w:rsid w:val="2FC5F1B5"/>
    <w:rsid w:val="31AE625C"/>
    <w:rsid w:val="331736BD"/>
    <w:rsid w:val="3383242A"/>
    <w:rsid w:val="34CE574E"/>
    <w:rsid w:val="3CCBAB21"/>
    <w:rsid w:val="43CD8791"/>
    <w:rsid w:val="445A57D3"/>
    <w:rsid w:val="45A3C074"/>
    <w:rsid w:val="485F3195"/>
    <w:rsid w:val="4B00C226"/>
    <w:rsid w:val="4B4D7E7E"/>
    <w:rsid w:val="4B96D257"/>
    <w:rsid w:val="4CEE5140"/>
    <w:rsid w:val="5495A72F"/>
    <w:rsid w:val="556B9F03"/>
    <w:rsid w:val="58304F35"/>
    <w:rsid w:val="5C17EAEB"/>
    <w:rsid w:val="61378575"/>
    <w:rsid w:val="61BE091E"/>
    <w:rsid w:val="64F5A9E0"/>
    <w:rsid w:val="64FF471A"/>
    <w:rsid w:val="6507E53A"/>
    <w:rsid w:val="652D4038"/>
    <w:rsid w:val="6D1DEA08"/>
    <w:rsid w:val="6EB4A12D"/>
    <w:rsid w:val="71317F38"/>
    <w:rsid w:val="726A88A0"/>
    <w:rsid w:val="7637AB36"/>
    <w:rsid w:val="779E8030"/>
    <w:rsid w:val="77E854AE"/>
    <w:rsid w:val="7AF16FBB"/>
    <w:rsid w:val="7B82FCB4"/>
    <w:rsid w:val="7BC578F5"/>
    <w:rsid w:val="7C8D401C"/>
    <w:rsid w:val="7EA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6DE6"/>
  <w15:docId w15:val="{6D9426A3-869B-48C8-A63F-DF22D12D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0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0CBC"/>
  </w:style>
  <w:style w:type="paragraph" w:styleId="Footer">
    <w:name w:val="footer"/>
    <w:basedOn w:val="Normal"/>
    <w:link w:val="FooterChar"/>
    <w:uiPriority w:val="99"/>
    <w:unhideWhenUsed/>
    <w:rsid w:val="00C30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BC"/>
  </w:style>
  <w:style w:type="character" w:styleId="Hyperlink">
    <w:name w:val="Hyperlink"/>
    <w:basedOn w:val="DefaultParagraphFont"/>
    <w:uiPriority w:val="99"/>
    <w:unhideWhenUsed/>
    <w:rsid w:val="00C30C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F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008C"/>
  </w:style>
  <w:style w:type="character" w:customStyle="1" w:styleId="scxw119015381">
    <w:name w:val="scxw119015381"/>
    <w:basedOn w:val="DefaultParagraphFont"/>
    <w:rsid w:val="00B5008C"/>
  </w:style>
  <w:style w:type="character" w:customStyle="1" w:styleId="eop">
    <w:name w:val="eop"/>
    <w:basedOn w:val="DefaultParagraphFont"/>
    <w:rsid w:val="00B5008C"/>
  </w:style>
  <w:style w:type="character" w:styleId="UnresolvedMention">
    <w:name w:val="Unresolved Mention"/>
    <w:basedOn w:val="DefaultParagraphFont"/>
    <w:uiPriority w:val="99"/>
    <w:semiHidden/>
    <w:unhideWhenUsed/>
    <w:rsid w:val="0082676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9C35DF"/>
  </w:style>
  <w:style w:type="paragraph" w:customStyle="1" w:styleId="xmsonormal">
    <w:name w:val="xmsonormal"/>
    <w:basedOn w:val="Normal"/>
    <w:rsid w:val="003C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woodlandacademytrust.co.uk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8426e-4101-4fef-9b2d-bb65a4040619">
      <Terms xmlns="http://schemas.microsoft.com/office/infopath/2007/PartnerControls"/>
    </lcf76f155ced4ddcb4097134ff3c332f>
    <TaxCatchAll xmlns="125a0ecf-cd73-4f1a-b9c7-65f99d3333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CE20963CFC14B95EB20F5FFF7DDAA" ma:contentTypeVersion="16" ma:contentTypeDescription="Create a new document." ma:contentTypeScope="" ma:versionID="c8bcdce1ca35a25810de01e25998d410">
  <xsd:schema xmlns:xsd="http://www.w3.org/2001/XMLSchema" xmlns:xs="http://www.w3.org/2001/XMLSchema" xmlns:p="http://schemas.microsoft.com/office/2006/metadata/properties" xmlns:ns2="5488426e-4101-4fef-9b2d-bb65a4040619" xmlns:ns3="125a0ecf-cd73-4f1a-b9c7-65f99d33330b" targetNamespace="http://schemas.microsoft.com/office/2006/metadata/properties" ma:root="true" ma:fieldsID="6007085c75256ebe357384cf45a9dce0" ns2:_="" ns3:_="">
    <xsd:import namespace="5488426e-4101-4fef-9b2d-bb65a4040619"/>
    <xsd:import namespace="125a0ecf-cd73-4f1a-b9c7-65f99d333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8426e-4101-4fef-9b2d-bb65a4040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0ecf-cd73-4f1a-b9c7-65f99d333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45a404-98e8-4a50-884d-c842ae6ff5d2}" ma:internalName="TaxCatchAll" ma:showField="CatchAllData" ma:web="125a0ecf-cd73-4f1a-b9c7-65f99d333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0BBF3-8D5A-4C26-BFAE-57B769CF9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BBAD3-1EBB-4941-9059-4F490EC8CD51}">
  <ds:schemaRefs>
    <ds:schemaRef ds:uri="http://schemas.microsoft.com/office/2006/metadata/properties"/>
    <ds:schemaRef ds:uri="http://schemas.microsoft.com/office/infopath/2007/PartnerControls"/>
    <ds:schemaRef ds:uri="5488426e-4101-4fef-9b2d-bb65a4040619"/>
    <ds:schemaRef ds:uri="125a0ecf-cd73-4f1a-b9c7-65f99d33330b"/>
  </ds:schemaRefs>
</ds:datastoreItem>
</file>

<file path=customXml/itemProps3.xml><?xml version="1.0" encoding="utf-8"?>
<ds:datastoreItem xmlns:ds="http://schemas.openxmlformats.org/officeDocument/2006/customXml" ds:itemID="{21F34DAA-FBFD-4740-9D90-E36FF0B6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8426e-4101-4fef-9b2d-bb65a4040619"/>
    <ds:schemaRef ds:uri="125a0ecf-cd73-4f1a-b9c7-65f99d333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Karys Eagle</dc:creator>
  <cp:keywords/>
  <dc:description/>
  <cp:lastModifiedBy>Abigail Oldfield</cp:lastModifiedBy>
  <cp:revision>2</cp:revision>
  <dcterms:created xsi:type="dcterms:W3CDTF">2023-01-23T10:49:00Z</dcterms:created>
  <dcterms:modified xsi:type="dcterms:W3CDTF">2023-01-23T10:49:00Z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0x01010003CCE20963CFC14B95EB20F5FFF7DDAA</vt:lpwstr>
  </property>
  <property fmtid="{D5CDD505-2E9C-101B-9397-08002B2CF9AE}" pid="3" name="MediaServiceImageTags">
    <vt:lpwstr/>
  </property>
</Properties>
</file>